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仿宋_GB2312" w:eastAsia="仿宋_GB2312"/>
          <w:sz w:val="28"/>
          <w:szCs w:val="28"/>
        </w:rPr>
      </w:pPr>
      <w:r>
        <w:rPr>
          <w:rFonts w:hint="eastAsia" w:ascii="仿宋_GB2312" w:eastAsia="仿宋_GB2312"/>
          <w:sz w:val="28"/>
          <w:szCs w:val="28"/>
        </w:rPr>
        <w:t>附件2</w:t>
      </w:r>
    </w:p>
    <w:p>
      <w:pPr>
        <w:spacing w:line="400" w:lineRule="exact"/>
        <w:jc w:val="center"/>
        <w:rPr>
          <w:rFonts w:ascii="仿宋_GB2312" w:eastAsia="仿宋_GB2312"/>
          <w:b/>
          <w:sz w:val="32"/>
          <w:szCs w:val="32"/>
        </w:rPr>
      </w:pPr>
      <w:r>
        <w:rPr>
          <w:rFonts w:hint="eastAsia" w:ascii="仿宋_GB2312" w:eastAsia="仿宋_GB2312"/>
          <w:b/>
          <w:sz w:val="32"/>
          <w:szCs w:val="32"/>
        </w:rPr>
        <w:t>交通运输行业</w:t>
      </w:r>
      <w:r>
        <w:rPr>
          <w:rFonts w:ascii="仿宋_GB2312" w:eastAsia="仿宋_GB2312"/>
          <w:b/>
          <w:sz w:val="32"/>
          <w:szCs w:val="32"/>
        </w:rPr>
        <w:t>2022</w:t>
      </w:r>
      <w:r>
        <w:rPr>
          <w:rFonts w:hint="eastAsia" w:ascii="仿宋_GB2312" w:eastAsia="仿宋_GB2312"/>
          <w:b/>
          <w:sz w:val="32"/>
          <w:szCs w:val="32"/>
        </w:rPr>
        <w:t>年度质量信得过班组</w:t>
      </w:r>
    </w:p>
    <w:p>
      <w:pPr>
        <w:spacing w:line="480" w:lineRule="exact"/>
        <w:jc w:val="center"/>
        <w:rPr>
          <w:rFonts w:ascii="仿宋" w:hAnsi="仿宋" w:eastAsia="仿宋" w:cs="宋体"/>
          <w:b/>
          <w:sz w:val="24"/>
        </w:rPr>
      </w:pPr>
      <w:r>
        <w:rPr>
          <w:rFonts w:hint="eastAsia" w:ascii="仿宋" w:hAnsi="仿宋" w:eastAsia="仿宋" w:cs="宋体"/>
          <w:b/>
          <w:sz w:val="24"/>
        </w:rPr>
        <w:t>(按</w:t>
      </w:r>
      <w:r>
        <w:rPr>
          <w:rFonts w:ascii="仿宋" w:hAnsi="仿宋" w:eastAsia="仿宋" w:cs="宋体"/>
          <w:b/>
          <w:sz w:val="24"/>
        </w:rPr>
        <w:t>拼音排序</w:t>
      </w:r>
      <w:r>
        <w:rPr>
          <w:rFonts w:hint="eastAsia" w:ascii="仿宋" w:hAnsi="仿宋" w:eastAsia="仿宋" w:cs="宋体"/>
          <w:b/>
          <w:sz w:val="24"/>
        </w:rPr>
        <w:t>)</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大连港客运总公司车辆安检中心安检三班</w:t>
      </w:r>
      <w:bookmarkStart w:id="0" w:name="_GoBack"/>
      <w:bookmarkEnd w:id="0"/>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大连港客运总公司大港客运站电话客服班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大连港客运总公司大连湾滚装物流公司滚装二班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大连港客运总公司大连湾客运站一班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东营世青建设工程有限公司第一项目部</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佛山广明高速公司有限公司监控中心</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河北保定交通运输集团有限公司保定汽车总站郭娜陆地航空班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济南金曰公路工程有限公司拌合站生产班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济南金曰公路工程有限公司路基工程施工班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济南金曰公路工程有限公司市政工程测量班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济南金曰公路工程有限公司现场技术管理班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济南金曰公路工程有限公司预制场班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济南易通城市建设集团股份有限公司凤山北路道路建设工程质量管理组</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江苏京沪高速公路有限公司运营管理中心业务监管室</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江苏宁靖盐高速公路有限公司溱湖服务区巡监班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江苏宁宿徐高速公路有限公司盱眙养护工区一中队</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江苏省交通工程集团有限公司芜申线溧阳城区段航道整治工程HD1标项目经理部工程管理组</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江苏现代路桥有限责任公司江苏现代路桥工程检测中心JHK-SYS-XZ1标中心试验室</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江西省交通工程集团有限公司昌景黄铁路CJHZQJX-5标创新工作室</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交运集团青岛温馨巴士有限公司31路爱岗敬业班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交运集团青岛温馨巴士有限公司613路服务1班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交运集团青岛温馨巴士有限公司微型线路驾驶一班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交运集团青岛温馨校车有限公司黄岛分公司红石崖班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交运集团青岛温馨校车有限公司胶州分公司杜村服务班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交运集团青岛温馨校车有限公司胶州分公司营海服务班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交运集团青岛温馨校车有限公司青岛实验学校服务班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交运集团青岛温馨校车有限公司沙子口调度中心服务班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交运集团青岛温馨校车有限公司新世纪市北学校服务班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交运集团有限公司青岛胶州分公司胶州汽车总站向阳班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交运集团有限公司青岛胶州分公司旅游集散中心旅游车队</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交运集团有限公司青岛汽车北站检票班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交运集团有限公司青岛汽车东站迎门安检班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交运集团有限公司青岛长途汽车站迎门安检班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宁波舟山港股份有限公司北仑矿石码头分公司北仑操作分部斗装班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青岛地铁集团有限公司运营分公司运营二中心车辆部设备2车间</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青岛地铁集团有限公司运营分公司运营三中心供电部供电3车间变电一工班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青岛地铁集团有限公司运营分公司运营三中心通号部通信3车间通信OCC工班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青岛地铁集团有限公司运营分公司运营三中心站务部3号线青北站区青岛北站</w:t>
      </w:r>
    </w:p>
    <w:p>
      <w:pPr>
        <w:pStyle w:val="5"/>
        <w:numPr>
          <w:ilvl w:val="0"/>
          <w:numId w:val="1"/>
        </w:numPr>
        <w:spacing w:after="0" w:line="480" w:lineRule="exact"/>
        <w:ind w:firstLineChars="0"/>
        <w:jc w:val="both"/>
        <w:rPr>
          <w:rFonts w:ascii="仿宋" w:hAnsi="仿宋" w:eastAsia="仿宋" w:cs="宋体"/>
          <w:spacing w:val="-4"/>
          <w:sz w:val="28"/>
          <w:szCs w:val="28"/>
        </w:rPr>
      </w:pPr>
      <w:r>
        <w:rPr>
          <w:rFonts w:hint="eastAsia" w:ascii="仿宋" w:hAnsi="仿宋" w:eastAsia="仿宋" w:cs="宋体"/>
          <w:spacing w:val="-4"/>
          <w:sz w:val="28"/>
          <w:szCs w:val="28"/>
        </w:rPr>
        <w:t>青岛地铁集团有限公司运营分公司运营一中心车辆部灵山卫融合工班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青岛地铁集团有限公司运营分公司运营一中心通号部通信1车间通信安顺车辆段工班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青岛公交集团城阳巴士第九分公司老友相伴班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青岛公交集团城阳巴士第三分公司温暖相伴班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青岛公交集团城阳巴士第一分公司工人先锋班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青岛公交集团党群工作处“卓越党务”班</w:t>
      </w:r>
    </w:p>
    <w:p>
      <w:pPr>
        <w:pStyle w:val="5"/>
        <w:numPr>
          <w:ilvl w:val="0"/>
          <w:numId w:val="1"/>
        </w:numPr>
        <w:spacing w:after="0" w:line="480" w:lineRule="exact"/>
        <w:ind w:firstLineChars="0"/>
        <w:jc w:val="both"/>
        <w:rPr>
          <w:rFonts w:ascii="仿宋" w:hAnsi="仿宋" w:eastAsia="仿宋" w:cs="宋体"/>
          <w:spacing w:val="-4"/>
          <w:sz w:val="28"/>
          <w:szCs w:val="28"/>
        </w:rPr>
      </w:pPr>
      <w:r>
        <w:rPr>
          <w:rFonts w:hint="eastAsia" w:ascii="仿宋" w:hAnsi="仿宋" w:eastAsia="仿宋" w:cs="宋体"/>
          <w:spacing w:val="-4"/>
          <w:sz w:val="28"/>
          <w:szCs w:val="28"/>
        </w:rPr>
        <w:t>青岛公交集团公控企业管理咨询有限公司咨询管理部：“睿思创质”班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青岛公交集团轨道巴士有限公司行车三班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青岛公交集团崂山巴士第二分公司226路线“巾帼文明岗”行车班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青岛公交集团崂山巴士第三分公司501路行车班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青岛公交集团崂山巴士第五分公司212路行车班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青岛公交集团崂山巴士公司企业管理部诚信服务班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青岛公交集团李沧巴士第八分公司207路线“爱忆起”班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青岛公交集团李沧巴士第二分公司礼沧乐巴乐乐车厢班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青岛公交集团李沧巴士第四分公司102路线王霞爱心班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青岛公交集团市北巴士第四分公司361路线微笑班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青岛公交集团市北巴士第一分公司“枫叶红”2路电车姐妹班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青岛公交集团市南巴士有限公司第六分公司温馨同行班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青岛公交集团市南巴士有限公司第三分公司向日葵服务班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青岛公交集团市南巴士有限公司第四分公司26路线行车一班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青岛公交集团市南巴士有限公司第一分公司16路“石榴红”爱心志愿班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青岛公交集团市南巴士有限公司党群工作部“星溢彩”班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青岛公交集团隧道巴士有限公司第六分公司“6路青年服务线”班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青岛公交集团文宣中心“美好出行”班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青岛公交集团质量管理办公室“精益求精”班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青岛交运胶州温馨巴士有限公司506路</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青岛交运平度温馨巴士有限公司新河园区公交班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青岛交运温馨巴士有限公司公交517路</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日照港股份有限公司第二港务分公司机械队挖掘机丁班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日照港股份有限公司第三港务分公司吊叉班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日照港股份有限公司动力公司岚北站供电运行维护班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日照港股份有限公司网络数据中心呼叫中心</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日照港股份有限公司网络数据中心西港维护班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日照港集装箱发展有限公司智慧控制中心计划室</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日照中理外轮理货有限公司理货站理货一班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日照中联理货有限公司理货班组</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山东港口科技集团烟台有限公司山东港口科技集团烟台有限公司智慧生产组</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山东港口日照港股份岚山港务有限公司机械一队卸船机班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山东港口日照港股份有限公司服务保障中心车辆服务班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山东港口日照港集团有限公司铁路运输公司东港站二班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山东港口日照港裕廊股份有限公司灌包装车班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山东高速滨州发展有限公司滨城养护中心综合业务室</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山东高速滨州发展有限公司古城养护中心综合业务室</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山东高速滨州发展有限公司黄河大桥管理所综合业务室</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山东高速滨州发展有限公司无棣养护中心综合业务室</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山东高速滨州发展有限公司沾化养护中心综合业务室</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山东高速德州发展有限公司德州北收费站收费一中队</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山东高速德州发展有限公司德州东收费站收费三中队</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山东高速德州发展有限公司德州西收费站收费一中队</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山东高速德州发展有限公司乐陵东收费站收费二中队</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山东高速德州发展有限公司路网运行调度中心应急调度室</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山东高速德州发展有限公司齐河南收费站收费四中队</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山东高速德州发展有限公司齐河西收费站收费三中队</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山东高速公路有限公司临沂运管中心安全综合科</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山东高速股份有限公路临沂运管中心峄城西收费站收费一班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山东高速股份有限公司济青济南路管分中心铁军班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山东高速股份有限公司临沂运管中心兰陵北收费站收费“图强”班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山东高速股份有限公司临沂运管中心临沂运管中心运营调度分中心筑梦班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山东高速股份有限公司临沂运管中心临枣路管分中心“路锋”保畅班</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山东高速股份有限公司临沂运管中心临枣信息分中心同心维修组</w:t>
      </w:r>
    </w:p>
    <w:p>
      <w:pPr>
        <w:pStyle w:val="5"/>
        <w:numPr>
          <w:ilvl w:val="0"/>
          <w:numId w:val="1"/>
        </w:numPr>
        <w:spacing w:after="0" w:line="480" w:lineRule="exact"/>
        <w:ind w:firstLineChars="0"/>
        <w:jc w:val="both"/>
        <w:rPr>
          <w:rFonts w:ascii="仿宋" w:hAnsi="仿宋" w:eastAsia="仿宋" w:cs="宋体"/>
          <w:sz w:val="28"/>
          <w:szCs w:val="28"/>
        </w:rPr>
      </w:pPr>
      <w:r>
        <w:rPr>
          <w:rFonts w:hint="eastAsia" w:ascii="仿宋" w:hAnsi="仿宋" w:eastAsia="仿宋" w:cs="宋体"/>
          <w:sz w:val="28"/>
          <w:szCs w:val="28"/>
        </w:rPr>
        <w:t>山东高速股份有限公司临沂运管中心税郭收费站收费二中队</w:t>
      </w:r>
    </w:p>
    <w:p>
      <w:pPr>
        <w:pStyle w:val="5"/>
        <w:numPr>
          <w:ilvl w:val="0"/>
          <w:numId w:val="1"/>
        </w:numPr>
        <w:spacing w:after="0" w:line="480" w:lineRule="exact"/>
        <w:ind w:left="426" w:hanging="568" w:firstLineChars="0"/>
        <w:jc w:val="both"/>
        <w:rPr>
          <w:rFonts w:ascii="仿宋" w:hAnsi="仿宋" w:eastAsia="仿宋" w:cs="宋体"/>
          <w:sz w:val="28"/>
          <w:szCs w:val="28"/>
        </w:rPr>
      </w:pPr>
      <w:r>
        <w:rPr>
          <w:rFonts w:hint="eastAsia" w:ascii="仿宋" w:hAnsi="仿宋" w:eastAsia="仿宋" w:cs="宋体"/>
          <w:sz w:val="28"/>
          <w:szCs w:val="28"/>
        </w:rPr>
        <w:t>山东高速股份有限公司临沂运管中心养护“铁军”班</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山东高速股份有限公司临沂运管中心峄城东收费站收费一班</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山东高速股份有限公司泰安养护分中心舒畅组</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山东高速股份有限公司泰安运管中心济宁养护分中心养护组</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山东高速股份有限公司泰东运管中心肥城西收费站</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山东高速股份有限公司泰东运管中心泰东养护分中心</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山东高速股份有限公司潍坊运管中心潍坊西收费站</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山东高速股份有限公司潍坊运管中心潍坊养护分中心“心路”班</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山东高速股份有限公司夏津运管中心夏津信息分中心星火创新组</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山东高速股份有限公司夏津运管中心禹城南路管分中心保畅先锋组</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山东高速股份有限公司夏津运管中心禹城南收费站</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山东高速股份有限公司烟台运管中心海阳东收费站“屹立”收费班</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山东高速股份有限公司烟台运管中心乳山北收费站“扬帆”收费班</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山东高速股份有限公司烟台运管中心烟台南收费站“灯塔”收费班</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山东高速股份有限公司烟台运管中心诸往收费站“寻梦”收费班</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山东高速股份有限公司枣庄运管中心滕州收费站“光速”班</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山东高速股份有限公司枣庄运管中心枣庄路管“聚力畅和”班</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山东高速股份有限公司枣庄运管中心枣庄信息分中心“汇智”班</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山东高速基础设施建设有限公司质量安全部</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山东高速聊城发展有限公司高唐西收费站票据室</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山东高速聊城发展有限公司冠县东收费站票据室</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山东高速聊城发展有限公司冠县东养护中心</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山东高速聊城发展有限公司李海务养护中心</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山东高速聊城发展有限公司聊城东养护中心</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山东高速聊城发展有限公司聊城收费站一中队</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山东高速日照发展有限公司莒县收费站四中队</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山东高速日照发展有限公司日照收费站一中队</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山东高速日照发展有限公司睢至工作室</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山东高速泰安发展有限公司泰安南收费站木兰班</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山东高速潍坊发展有限公司昌邑路管中心</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山东高速潍坊发展有限公司路网运行调度中心四中队</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山东高速潍坊发展有限公司青州收费站二中队</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山东高速潍坊发展有限公司寿光东收费站四中队</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山东高速潍坊发展有限公司数据稽核中队</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山东高速潍坊发展有限公司诸城收费站收费二中队</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山东高速潍坊发展有限公司综合办公室</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山东高速烟台发展有限公司工程养护部</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山东华远公路勘察设计有限公司华远规划公司组</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山东华远公路勘察设计有限公司华远一公司组</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山东金宇信息科技集团有限公司G308交安项目班组</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山东省交通规划设计院集团有限公司岩土工程院技术组</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山西交通建设监理咨询集团有限公司山西黎霍高速公路JL4总监办工地试验室</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山西交通控股集团有限公司晋中高速公路分公司张兰收费站致新班</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山西交通控股集团有限公司临汾南高速公路分公司乡宁收费站收费一班</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山西交通控股集团有限公司运城南高速公路分公司张敏机电班</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山西交投高新高速公路管理有限公司路网运行保障大队清障救援班</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山西路桥第七工程有限公司安全质量环保部</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山西路桥第七工程有限公司长治市长兴道桥试验检测有限公司水泥混凝土组</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陕西交通控股集团有限公司白泉分公司旬阳管理所旬阳养护创新工作室</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上海地铁维护保障有限公司车辆分公司车辆维修七部三班</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上海地铁维护保障有限公司工务分公司轨道检测组</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上海地铁维护保障有限公司供电分公司变电检修部试验一组</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上海地铁维护保障有限公司通号分公司维护二部中央系统组</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上海地铁维护保障有限公司物资和后勤分公司上海地铁梅陇基地库管组</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上海地铁维护保障有限公司物资和后勤分公司上海地铁赛车场基地食堂</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唐山港集团股份有限公司科技发展公司机修航修部制修三班</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唐山港集团股份有限公司专业煤炭码头公司生产调度部调度一班</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天津中联理货有限公司操作部理货班组</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浙江交工集团股份有限公司徐建国技能大师工作室</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中交第三航务工程局有限公司南京分公司阜溧高速JHX-TZ3标项目路桥施工班</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中交广东开春高速公路七彩口红花监控班</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中交资产管理有限公司湖北区域管理总部咸宁东收费站</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中交资管湖北区域管理总部马桥收费站</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中铁大桥局龙潭过江通道工程LT-A6标龙潭过江通道钻孔桩施工班</w:t>
      </w:r>
    </w:p>
    <w:p>
      <w:pPr>
        <w:pStyle w:val="5"/>
        <w:numPr>
          <w:ilvl w:val="0"/>
          <w:numId w:val="1"/>
        </w:numPr>
        <w:spacing w:after="0" w:line="480" w:lineRule="exact"/>
        <w:ind w:hanging="562" w:firstLineChars="0"/>
        <w:rPr>
          <w:rFonts w:ascii="仿宋" w:hAnsi="仿宋" w:eastAsia="仿宋" w:cs="宋体"/>
          <w:sz w:val="28"/>
          <w:szCs w:val="28"/>
        </w:rPr>
      </w:pPr>
      <w:r>
        <w:rPr>
          <w:rFonts w:hint="eastAsia" w:ascii="仿宋" w:hAnsi="仿宋" w:eastAsia="仿宋" w:cs="宋体"/>
          <w:sz w:val="28"/>
          <w:szCs w:val="28"/>
        </w:rPr>
        <w:t>中铁十五局集团第五工程有限公司阜溧钢筋加工班</w:t>
      </w:r>
    </w:p>
    <w:p>
      <w:pPr>
        <w:ind w:hanging="562"/>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DF21C5"/>
    <w:multiLevelType w:val="multilevel"/>
    <w:tmpl w:val="4ADF21C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mMmI1NzUxOTZmNTkxZDRjZTMwOTFlN2VkNWU3MTMifQ=="/>
  </w:docVars>
  <w:rsids>
    <w:rsidRoot w:val="00000000"/>
    <w:rsid w:val="18B81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2022-12-21T05:54:26Z</dcterms:created>
  <dc:creator>Administrator</dc:creator>
  <cp:lastModifiedBy>GIT-大Ju</cp:lastModifiedBy>
  <dcterms:modified xsi:type="dcterms:W3CDTF">2022-12-21T05:54:35Z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28CE145820774610B4FB2386216293AE</vt:lpwstr>
  </property>
</Properties>
</file>